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891530">
        <w:rPr>
          <w:rFonts w:ascii="Times New Roman" w:hAnsi="Times New Roman"/>
          <w:sz w:val="28"/>
          <w:szCs w:val="28"/>
          <w:lang w:eastAsia="en-US"/>
        </w:rPr>
        <w:t>_______</w:t>
      </w:r>
      <w:r w:rsidR="00AA6C09">
        <w:rPr>
          <w:rFonts w:ascii="Times New Roman" w:hAnsi="Times New Roman"/>
          <w:sz w:val="28"/>
          <w:szCs w:val="28"/>
          <w:lang w:eastAsia="en-US"/>
        </w:rPr>
        <w:t>.2020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     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№ </w:t>
      </w:r>
      <w:r w:rsidR="00891530">
        <w:rPr>
          <w:rFonts w:ascii="Times New Roman" w:hAnsi="Times New Roman"/>
          <w:sz w:val="28"/>
          <w:szCs w:val="28"/>
          <w:lang w:eastAsia="en-US"/>
        </w:rPr>
        <w:t>__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955C71" w:rsidRDefault="00EB67F4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</w:t>
      </w:r>
      <w:r w:rsidR="006A45BB">
        <w:rPr>
          <w:rFonts w:ascii="Times New Roman" w:hAnsi="Times New Roman"/>
          <w:sz w:val="28"/>
          <w:szCs w:val="28"/>
        </w:rPr>
        <w:t xml:space="preserve"> </w:t>
      </w:r>
      <w:r w:rsidR="003F083D" w:rsidRPr="003F083D">
        <w:rPr>
          <w:rFonts w:ascii="Times New Roman" w:hAnsi="Times New Roman"/>
          <w:sz w:val="28"/>
          <w:szCs w:val="28"/>
        </w:rPr>
        <w:t>учитывая заключенные Соглашения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</w:t>
      </w:r>
      <w:r w:rsidR="003F083D">
        <w:rPr>
          <w:rFonts w:ascii="Times New Roman" w:hAnsi="Times New Roman"/>
          <w:sz w:val="28"/>
          <w:szCs w:val="28"/>
        </w:rPr>
        <w:t xml:space="preserve"> </w:t>
      </w:r>
      <w:r w:rsidR="007A2A05" w:rsidRPr="007A2A05">
        <w:rPr>
          <w:rFonts w:ascii="Times New Roman" w:hAnsi="Times New Roman"/>
          <w:sz w:val="28"/>
          <w:szCs w:val="28"/>
        </w:rPr>
        <w:t xml:space="preserve">на основании </w:t>
      </w:r>
      <w:r w:rsidR="002A791B">
        <w:rPr>
          <w:rFonts w:ascii="Times New Roman" w:hAnsi="Times New Roman"/>
          <w:sz w:val="28"/>
          <w:szCs w:val="28"/>
        </w:rPr>
        <w:t xml:space="preserve">ст. </w:t>
      </w:r>
      <w:r w:rsidR="00ED16DE">
        <w:rPr>
          <w:rFonts w:ascii="Times New Roman" w:hAnsi="Times New Roman"/>
          <w:sz w:val="28"/>
          <w:szCs w:val="28"/>
        </w:rPr>
        <w:t>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91B" w:rsidRPr="00E108EF" w:rsidRDefault="007A4F07" w:rsidP="001D3E62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08EF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E108EF">
        <w:rPr>
          <w:rFonts w:ascii="Times New Roman" w:hAnsi="Times New Roman"/>
          <w:sz w:val="28"/>
          <w:szCs w:val="28"/>
        </w:rPr>
        <w:t>12 ноября 201</w:t>
      </w:r>
      <w:r w:rsidR="003277D9" w:rsidRPr="00E108EF">
        <w:rPr>
          <w:rFonts w:ascii="Times New Roman" w:hAnsi="Times New Roman"/>
          <w:sz w:val="28"/>
          <w:szCs w:val="28"/>
        </w:rPr>
        <w:t>8</w:t>
      </w:r>
      <w:r w:rsidR="00D361DD" w:rsidRPr="00E108EF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E108EF">
        <w:rPr>
          <w:rFonts w:ascii="Times New Roman" w:hAnsi="Times New Roman"/>
          <w:sz w:val="28"/>
          <w:szCs w:val="28"/>
        </w:rPr>
        <w:t>«</w:t>
      </w:r>
      <w:r w:rsidR="00DA6252" w:rsidRPr="00E108EF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E108EF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E108EF">
        <w:rPr>
          <w:rFonts w:ascii="Times New Roman" w:hAnsi="Times New Roman"/>
          <w:sz w:val="28"/>
          <w:szCs w:val="28"/>
        </w:rPr>
        <w:t>«</w:t>
      </w:r>
      <w:r w:rsidR="00521E7F" w:rsidRPr="00E108EF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E108EF">
        <w:rPr>
          <w:rFonts w:ascii="Times New Roman" w:hAnsi="Times New Roman"/>
          <w:sz w:val="28"/>
          <w:szCs w:val="28"/>
        </w:rPr>
        <w:t xml:space="preserve"> </w:t>
      </w:r>
      <w:r w:rsidR="00521E7F" w:rsidRPr="00E108EF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E108EF">
        <w:rPr>
          <w:rFonts w:ascii="Times New Roman" w:hAnsi="Times New Roman"/>
          <w:sz w:val="28"/>
          <w:szCs w:val="28"/>
        </w:rPr>
        <w:t>4</w:t>
      </w:r>
      <w:r w:rsidR="00521E7F" w:rsidRPr="00E108EF">
        <w:rPr>
          <w:rFonts w:ascii="Times New Roman" w:hAnsi="Times New Roman"/>
          <w:sz w:val="28"/>
          <w:szCs w:val="28"/>
        </w:rPr>
        <w:t xml:space="preserve"> годы»</w:t>
      </w:r>
      <w:r w:rsidR="001D3E62">
        <w:rPr>
          <w:rFonts w:ascii="Times New Roman" w:hAnsi="Times New Roman"/>
          <w:sz w:val="28"/>
          <w:szCs w:val="28"/>
        </w:rPr>
        <w:t xml:space="preserve"> </w:t>
      </w:r>
      <w:r w:rsidR="001D3E62" w:rsidRPr="001D3E62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  <w:r w:rsidR="00521E7F" w:rsidRPr="00E108EF">
        <w:rPr>
          <w:rFonts w:ascii="Times New Roman" w:hAnsi="Times New Roman"/>
          <w:sz w:val="28"/>
          <w:szCs w:val="28"/>
        </w:rPr>
        <w:t xml:space="preserve"> </w:t>
      </w: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5) ежегодное обеспечение аварийно-техническим запасом жилищно-коммунального хозяйства района на уровне 100%;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E65271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  <w:r w:rsidR="00E956A0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956A0" w:rsidRPr="00E65271" w:rsidRDefault="00E956A0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10) Увеличение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доли </w:t>
            </w:r>
            <w:r w:rsidR="0011149B" w:rsidRPr="00E65271">
              <w:rPr>
                <w:rFonts w:ascii="Times New Roman" w:hAnsi="Times New Roman"/>
                <w:sz w:val="26"/>
                <w:szCs w:val="26"/>
              </w:rPr>
              <w:t xml:space="preserve">замены ветхих инженерных сетей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теплоснабжения, водоснабжения, водоотведения от общей протяженности ветхих инженерных сетей теплоснабжения, водосн</w:t>
            </w:r>
            <w:r w:rsidR="009E3C74">
              <w:rPr>
                <w:rFonts w:ascii="Times New Roman" w:hAnsi="Times New Roman"/>
                <w:sz w:val="26"/>
                <w:szCs w:val="26"/>
              </w:rPr>
              <w:t>абжения, водоотведения с 2 до 3,4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842DC8" w:rsidRPr="00E65271">
              <w:rPr>
                <w:rFonts w:ascii="Times New Roman" w:hAnsi="Times New Roman"/>
                <w:bCs/>
                <w:sz w:val="26"/>
                <w:szCs w:val="26"/>
              </w:rPr>
              <w:t>3 709 362,5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E65271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 w:rsidRPr="00E65271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842DC8" w:rsidRPr="00E65271">
              <w:rPr>
                <w:rFonts w:ascii="Times New Roman" w:hAnsi="Times New Roman"/>
                <w:bCs/>
                <w:sz w:val="26"/>
                <w:szCs w:val="26"/>
              </w:rPr>
              <w:t>1 073 171,3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65271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842DC8" w:rsidRPr="00E65271">
              <w:rPr>
                <w:rFonts w:ascii="Times New Roman" w:hAnsi="Times New Roman"/>
                <w:sz w:val="26"/>
                <w:szCs w:val="26"/>
              </w:rPr>
              <w:t>594 457,2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65271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842DC8" w:rsidRPr="00E65271">
              <w:rPr>
                <w:rFonts w:ascii="Times New Roman" w:hAnsi="Times New Roman"/>
                <w:sz w:val="26"/>
                <w:szCs w:val="26"/>
              </w:rPr>
              <w:t>567 305,8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65271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 xml:space="preserve">Объем налоговых расходов Ханты-Мансийского района </w:t>
            </w:r>
          </w:p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6E4B1F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>полномочий по решению следующих вопросов местного значения:</w:t>
      </w:r>
    </w:p>
    <w:p w:rsidR="00397A74" w:rsidRPr="00397A74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тепло-, га</w:t>
      </w:r>
      <w:r w:rsidRPr="00397A74">
        <w:rPr>
          <w:rFonts w:ascii="Times New Roman" w:hAnsi="Times New Roman"/>
          <w:sz w:val="28"/>
          <w:szCs w:val="28"/>
        </w:rPr>
        <w:t xml:space="preserve">зо- 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7C4298" w:rsidRPr="007C4298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</w:t>
      </w:r>
      <w:r w:rsidR="009309FB">
        <w:rPr>
          <w:rFonts w:ascii="Times New Roman" w:hAnsi="Times New Roman"/>
          <w:sz w:val="28"/>
          <w:szCs w:val="28"/>
        </w:rPr>
        <w:t>».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11.06.2015 №127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D73A81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 w:rsidRPr="00D73A81">
        <w:rPr>
          <w:rFonts w:ascii="Times New Roman" w:hAnsi="Times New Roman"/>
          <w:sz w:val="28"/>
          <w:szCs w:val="28"/>
        </w:rPr>
        <w:t xml:space="preserve"> 4.1.2, </w:t>
      </w:r>
      <w:r w:rsidRPr="00D73A81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</w:t>
      </w:r>
      <w:r w:rsidR="00955C71" w:rsidRPr="00D73A81">
        <w:rPr>
          <w:rFonts w:ascii="Times New Roman" w:hAnsi="Times New Roman"/>
          <w:sz w:val="28"/>
          <w:szCs w:val="28"/>
        </w:rPr>
        <w:br/>
      </w:r>
      <w:r w:rsidRPr="00D73A81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2.1.1,</w:t>
      </w:r>
      <w:r w:rsidRPr="00D73A81">
        <w:rPr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3.1.3, </w:t>
      </w:r>
      <w:r w:rsidR="00576E87" w:rsidRPr="00D73A81">
        <w:rPr>
          <w:rFonts w:ascii="Times New Roman" w:hAnsi="Times New Roman"/>
          <w:sz w:val="28"/>
          <w:szCs w:val="28"/>
        </w:rPr>
        <w:t xml:space="preserve">3.1.6, </w:t>
      </w:r>
      <w:r w:rsidRPr="00D73A81">
        <w:rPr>
          <w:rFonts w:ascii="Times New Roman" w:hAnsi="Times New Roman"/>
          <w:sz w:val="28"/>
          <w:szCs w:val="28"/>
        </w:rPr>
        <w:t>4.1.1, реализуются в порядках, установленных постановлением администрации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>Ханты-Мансийского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района от </w:t>
      </w:r>
      <w:r w:rsidR="00A167B5" w:rsidRPr="00D73A81">
        <w:rPr>
          <w:rFonts w:ascii="Times New Roman" w:hAnsi="Times New Roman"/>
          <w:sz w:val="28"/>
          <w:szCs w:val="28"/>
        </w:rPr>
        <w:t>12 апреля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r w:rsidR="00A167B5" w:rsidRPr="00D73A81">
        <w:rPr>
          <w:rFonts w:ascii="Times New Roman" w:hAnsi="Times New Roman"/>
          <w:sz w:val="28"/>
          <w:szCs w:val="28"/>
        </w:rPr>
        <w:t>2021</w:t>
      </w:r>
      <w:r w:rsidRPr="00D73A81">
        <w:rPr>
          <w:rFonts w:ascii="Times New Roman" w:hAnsi="Times New Roman"/>
          <w:sz w:val="28"/>
          <w:szCs w:val="28"/>
        </w:rPr>
        <w:t xml:space="preserve"> года № </w:t>
      </w:r>
      <w:r w:rsidR="00A167B5" w:rsidRPr="00D73A81">
        <w:rPr>
          <w:rFonts w:ascii="Times New Roman" w:hAnsi="Times New Roman"/>
          <w:sz w:val="28"/>
          <w:szCs w:val="28"/>
        </w:rPr>
        <w:t>87</w:t>
      </w:r>
      <w:r w:rsidRPr="00D73A81">
        <w:rPr>
          <w:rFonts w:ascii="Times New Roman" w:hAnsi="Times New Roman"/>
          <w:sz w:val="28"/>
          <w:szCs w:val="28"/>
        </w:rPr>
        <w:t xml:space="preserve"> «</w:t>
      </w:r>
      <w:r w:rsidR="00F97612">
        <w:rPr>
          <w:rFonts w:ascii="Times New Roman" w:hAnsi="Times New Roman"/>
          <w:sz w:val="28"/>
          <w:szCs w:val="28"/>
        </w:rPr>
        <w:t>Об утверждении П</w:t>
      </w:r>
      <w:r w:rsidRPr="00D73A81">
        <w:rPr>
          <w:rFonts w:ascii="Times New Roman" w:hAnsi="Times New Roman"/>
          <w:sz w:val="28"/>
          <w:szCs w:val="28"/>
        </w:rPr>
        <w:t>орядк</w:t>
      </w:r>
      <w:r w:rsidR="00F97612">
        <w:rPr>
          <w:rFonts w:ascii="Times New Roman" w:hAnsi="Times New Roman"/>
          <w:sz w:val="28"/>
          <w:szCs w:val="28"/>
        </w:rPr>
        <w:t>ов предоставления субсидии</w:t>
      </w:r>
      <w:r w:rsidRPr="00D73A81">
        <w:rPr>
          <w:rFonts w:ascii="Times New Roman" w:hAnsi="Times New Roman"/>
          <w:sz w:val="28"/>
          <w:szCs w:val="28"/>
        </w:rPr>
        <w:t xml:space="preserve"> на возмещение затрат </w:t>
      </w:r>
      <w:r w:rsidR="00096838" w:rsidRPr="00D73A81">
        <w:rPr>
          <w:rFonts w:ascii="Times New Roman" w:hAnsi="Times New Roman"/>
          <w:sz w:val="28"/>
          <w:szCs w:val="28"/>
        </w:rPr>
        <w:t>и (</w:t>
      </w:r>
      <w:r w:rsidRPr="00D73A81">
        <w:rPr>
          <w:rFonts w:ascii="Times New Roman" w:hAnsi="Times New Roman"/>
          <w:sz w:val="28"/>
          <w:szCs w:val="28"/>
        </w:rPr>
        <w:t>или</w:t>
      </w:r>
      <w:r w:rsidR="00096838" w:rsidRPr="00D73A81">
        <w:rPr>
          <w:rFonts w:ascii="Times New Roman" w:hAnsi="Times New Roman"/>
          <w:sz w:val="28"/>
          <w:szCs w:val="28"/>
        </w:rPr>
        <w:t>)</w:t>
      </w:r>
      <w:r w:rsidRPr="00D73A81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 w:rsidRPr="00D73A81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r w:rsidR="00096838" w:rsidRPr="00D73A81">
        <w:rPr>
          <w:rFonts w:ascii="Times New Roman" w:hAnsi="Times New Roman"/>
          <w:sz w:val="28"/>
          <w:szCs w:val="28"/>
        </w:rPr>
        <w:t>в</w:t>
      </w:r>
      <w:r w:rsidRPr="00D73A81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 w:rsidRPr="00D73A81">
        <w:rPr>
          <w:rFonts w:ascii="Times New Roman" w:hAnsi="Times New Roman"/>
          <w:sz w:val="28"/>
          <w:szCs w:val="28"/>
        </w:rPr>
        <w:t>ом</w:t>
      </w:r>
      <w:r w:rsidRPr="00D73A81">
        <w:rPr>
          <w:rFonts w:ascii="Times New Roman" w:hAnsi="Times New Roman"/>
          <w:sz w:val="28"/>
          <w:szCs w:val="28"/>
        </w:rPr>
        <w:t xml:space="preserve"> район</w:t>
      </w:r>
      <w:r w:rsidR="00096838" w:rsidRPr="00D73A81">
        <w:rPr>
          <w:rFonts w:ascii="Times New Roman" w:hAnsi="Times New Roman"/>
          <w:sz w:val="28"/>
          <w:szCs w:val="28"/>
        </w:rPr>
        <w:t>е</w:t>
      </w:r>
      <w:r w:rsidRPr="00D73A81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="00AD76C3"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AD76C3"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00"/>
        <w:gridCol w:w="1572"/>
        <w:gridCol w:w="791"/>
        <w:gridCol w:w="799"/>
        <w:gridCol w:w="794"/>
        <w:gridCol w:w="799"/>
        <w:gridCol w:w="916"/>
        <w:gridCol w:w="836"/>
        <w:gridCol w:w="1572"/>
        <w:gridCol w:w="2838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 июля 2019 года №414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3F00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B51F09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  <w:p w:rsidR="00CE1342" w:rsidRPr="00B51F09" w:rsidRDefault="00CE1342" w:rsidP="00CE13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Установлен законом Ханты-Мансийского автономного округа - Югры от 06.07.2005 N 57-оз «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>О регулировании отдельных жилищных отношений в 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ийском автономном округе – Югре»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  <w:tr w:rsidR="00A12883" w:rsidRPr="00554198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868" w:type="pct"/>
            <w:shd w:val="clear" w:color="auto" w:fill="auto"/>
          </w:tcPr>
          <w:p w:rsidR="00A12883" w:rsidRPr="00E65271" w:rsidRDefault="00B97A2E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Доля замены ветхих инженерных сетей теплоснабжения, водоснабжения, водоотведения от общей протяженности ветхих инженерных сетей теплоснабжения, водоснабжения, водоотведения, %</w:t>
            </w:r>
          </w:p>
        </w:tc>
        <w:tc>
          <w:tcPr>
            <w:tcW w:w="562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293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291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289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291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274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304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62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5F107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1072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025" w:type="pct"/>
            <w:shd w:val="clear" w:color="000000" w:fill="FFFFFF"/>
          </w:tcPr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= D / </w:t>
            </w:r>
            <w:proofErr w:type="spell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Rветхие</w:t>
            </w:r>
            <w:proofErr w:type="spell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x 100, где:</w:t>
            </w:r>
          </w:p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- доля замены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сетей от общей протяженности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</w:p>
          <w:p w:rsidR="00554198" w:rsidRPr="00E65271" w:rsidRDefault="00900B7E" w:rsidP="00BA5F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D - общая протяженность замененных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  <w:r w:rsidRPr="00E65271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Rветхие</w:t>
            </w:r>
            <w:proofErr w:type="spell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- общая протяженность ветхих</w:t>
            </w:r>
            <w:r w:rsidRPr="00E6527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сетей.</w:t>
            </w:r>
            <w:r w:rsidR="00554198"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111819" w:rsidRPr="00554198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C7537" w:rsidRDefault="001C7537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286"/>
        <w:gridCol w:w="1533"/>
        <w:gridCol w:w="1560"/>
        <w:gridCol w:w="1244"/>
        <w:gridCol w:w="882"/>
        <w:gridCol w:w="992"/>
        <w:gridCol w:w="1276"/>
        <w:gridCol w:w="126"/>
        <w:gridCol w:w="964"/>
        <w:gridCol w:w="133"/>
        <w:gridCol w:w="1001"/>
        <w:gridCol w:w="204"/>
        <w:gridCol w:w="551"/>
      </w:tblGrid>
      <w:tr w:rsidR="00B54ED2" w:rsidRPr="00B54ED2" w:rsidTr="00DE3CC9">
        <w:trPr>
          <w:trHeight w:val="300"/>
        </w:trPr>
        <w:tc>
          <w:tcPr>
            <w:tcW w:w="84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Номер основного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мероп</w:t>
            </w:r>
            <w:r w:rsidR="00B54ED2">
              <w:rPr>
                <w:rFonts w:ascii="Times New Roman" w:hAnsi="Times New Roman"/>
                <w:sz w:val="20"/>
                <w:szCs w:val="20"/>
              </w:rPr>
              <w:t>-рия</w:t>
            </w:r>
            <w:r w:rsidRPr="00B54ED2">
              <w:rPr>
                <w:rFonts w:ascii="Times New Roman" w:hAnsi="Times New Roman"/>
                <w:sz w:val="20"/>
                <w:szCs w:val="20"/>
              </w:rPr>
              <w:t>тия</w:t>
            </w:r>
            <w:proofErr w:type="spellEnd"/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4A53BC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Ответственный исполнитель (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соисполни</w:t>
            </w:r>
            <w:proofErr w:type="spellEnd"/>
            <w:r w:rsidR="004A53BC" w:rsidRPr="00B54ED2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тель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Источники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финансирова</w:t>
            </w:r>
            <w:r w:rsidR="001B2D8B">
              <w:rPr>
                <w:rFonts w:ascii="Times New Roman" w:hAnsi="Times New Roman"/>
                <w:sz w:val="20"/>
                <w:szCs w:val="20"/>
              </w:rPr>
              <w:t>-</w:t>
            </w:r>
            <w:r w:rsidRPr="00B54ED2">
              <w:rPr>
                <w:rFonts w:ascii="Times New Roman" w:hAnsi="Times New Roman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7373" w:type="dxa"/>
            <w:gridSpan w:val="10"/>
            <w:shd w:val="clear" w:color="auto" w:fill="auto"/>
            <w:vAlign w:val="center"/>
            <w:hideMark/>
          </w:tcPr>
          <w:p w:rsidR="00CC42AE" w:rsidRPr="00B54ED2" w:rsidRDefault="00CC42AE" w:rsidP="00DE3CC9">
            <w:pPr>
              <w:tabs>
                <w:tab w:val="left" w:pos="21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B54ED2" w:rsidRPr="00B54ED2" w:rsidTr="00DE3CC9">
        <w:trPr>
          <w:trHeight w:val="3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4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129" w:type="dxa"/>
            <w:gridSpan w:val="9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3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4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090" w:type="dxa"/>
            <w:gridSpan w:val="2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52" w:type="dxa"/>
            <w:gridSpan w:val="2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B54ED2" w:rsidRPr="00B54ED2" w:rsidTr="00DE3CC9">
        <w:trPr>
          <w:trHeight w:val="4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4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2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8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33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B54ED2" w:rsidRPr="00B54ED2" w:rsidTr="00DE3CC9">
        <w:trPr>
          <w:trHeight w:val="255"/>
        </w:trPr>
        <w:tc>
          <w:tcPr>
            <w:tcW w:w="14598" w:type="dxa"/>
            <w:gridSpan w:val="14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B54ED2" w:rsidRPr="00B54ED2" w:rsidTr="00DE3CC9">
        <w:trPr>
          <w:trHeight w:val="31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533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12 854,5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3 908,4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12 854,5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3 908,4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6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ВОС в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д.Ярки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6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5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5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путем тампонажа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08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Горноправдинске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района»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5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1.1.7.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Устройство водозаборной скважины в д.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Чембакчино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к программе показатели 1-5) </w:t>
            </w:r>
          </w:p>
        </w:tc>
        <w:tc>
          <w:tcPr>
            <w:tcW w:w="1533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1 460 083,0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607 556,1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1 374 681,7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578 719,7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1 356 559,8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571 510,6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245 198,5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120 455,6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4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159 797,2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91 619,2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141 675,3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84 410,1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09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1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1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(ул. Лесная, ул. Кедровая, пер. Северный) (ПИР,СМР)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Корректировка ПСД объекта "Газификация микрорайона индивидуальной застройки "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. Резервная ветка (ПСД,СМР)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 (2 этап)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(4-я очередь)» (сети водоснабжения)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Урманный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, ул. Ханты-Мансийская, д.19а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17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17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д.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в населенных пунктах Ханты-Мансийского района д.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, ул. Луговая, дом 1»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, ул. Молодежная, дом 1»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многоквартирному жилому дому д.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, ул. Боровая, 10»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п. Кедровый»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Пырьях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в п. Луговской»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Строительство КОС п. Кедровый производительностью 100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в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по ул. Лесная между домами 1 "а" и "б", ул. Колхозная, д.40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8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. устранение неисправностей источников наружного противопожарного водоснабжения в д.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по ул. Новая, д. 9, 30, 15, ул. Парковая, д. 10, ул. Зеленая (район ВОС)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Строительство КОС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производительностью 100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Строительство КОС в д. Белогорье (ПИР, СМР)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Строительство КОС в д.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Строительство КОС в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Строительство КОС в п. Сибирский (ПИР, СМР)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1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Субсидии МП "ЖЭК"-3 на осуществление капитальных вложений в объекты капитального строительства муниципальной собственности "Газификация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ул.Новая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д.Шапша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1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ул. Лесная, пер. Торговый 1, 2, пер. Северный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пожарного гидранта по ул. Снежная в районе дома № 20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1.2.51.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теплоснабжения, газоснабжения, водоснабжения, 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1.2.53.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"Газификация микрорайона индивидуальной застройки "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0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3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1.2.54.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Ремонт водопровода, адрес (местонахождение) объекта: Ханты-Мансийский район,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, протяженность 4 512 м, год постройки 1991, кадастровый номер 86:02:0801001:1172, на участке в районе ул. Болотная, с установкой пожарных гидрантов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00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1.2.55.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Проектно-изыскательские работы по объекту: "Водоснабжение микрорайона индивидуальной застройки "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1.2.56.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"Газификация п. Бобровский"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9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1.2.58.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"Газификация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9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"Реконструкция ВЛ д. Белогорье, с. Троица"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1.2.60.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"Реконструкция 2-х водозаборных скважин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1.2.61.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Ремонт водонапорной башни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в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Водоснабжение микрорайона индивидуальной застройки "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Строительство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внутрипоселкового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газопровода в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(корректировка проектно-сметной документации, СМР)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1.2.64.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Газификация с. Тюли Ханты-Мансийского района (корректировка проектно-сметной документации, СМР)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Реконструкция канализационно-очистных сооружений в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(разработка ПСД)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1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1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2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0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383 508,4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83 205,5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383 508,4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83 205,5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220 579,3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49 931,1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220 579,3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49 931,1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1 870 368,5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697 688,2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1 784 967,2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668 851,8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1 766 845,3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661 642,7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450"/>
        </w:trPr>
        <w:tc>
          <w:tcPr>
            <w:tcW w:w="11745" w:type="dxa"/>
            <w:gridSpan w:val="9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1097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1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45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533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45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Субсидии на возмещение затрат муниципальному предприятию «ЖЭК-3», предоставляющему услуги населению по тарифам, не обеспечивающим издержки бань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6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14598" w:type="dxa"/>
            <w:gridSpan w:val="14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533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144 191,1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38 555,9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73 639,5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23 760,9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70 864,1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23 142,9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0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населению сжиженного газа по социально ориентированным розничным ценам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0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муниципальному предприятию «ЖЭК-3», предоставляющему услуги по доставке (подвозу) питьевой воды по тарифам, установленным с учетом уровня платы населения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3.1.4.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62 805,8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22 805,8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62 805,8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22 805,8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Субсидии на возмещение расходов ООО «Центр Отопительной Техники» за доставку населению сжиженного газа для бытовых нужд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6 255,9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1 545,0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1 756,1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1 829,3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3 480,5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927,0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964,1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1 002,6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5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7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533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144 191,1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38 555,9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73 639,5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23 760,9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70 864,1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23 142,9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10"/>
        </w:trPr>
        <w:tc>
          <w:tcPr>
            <w:tcW w:w="14598" w:type="dxa"/>
            <w:gridSpan w:val="14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Акционерному обществу «Югорская энергетическая компания децентрализованной зоны», осуществляющему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361 994,0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76 371,5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80 339,4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83 397,1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219 203,4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45 822,9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49 141,6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51 107,3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5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09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09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533" w:type="dxa"/>
            <w:vMerge w:val="restart"/>
            <w:shd w:val="clear" w:color="auto" w:fill="auto"/>
            <w:noWrap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sz w:val="20"/>
                <w:szCs w:val="20"/>
              </w:rPr>
            </w:pPr>
            <w:r w:rsidRPr="00B54ED2"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8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8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8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43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4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4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4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3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9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9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0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4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81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11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17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1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8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533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14598" w:type="dxa"/>
            <w:gridSpan w:val="14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Федеральный проект "Формирование комфортной городской среды"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(показатель 3,4,9)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9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1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придомовой территории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ул.Победы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, д.5а,4а,8,9,10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1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отдыха «Парк Мечты» по адресу ул. Киевская 10А в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5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5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69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6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5.2.1.4.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 в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54ED2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Парк отдыха в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Устройство тротуаров в сельском поселении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ул. Набережная в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в районе дома д. 5 ул. Таежная в поселке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Реконструкция парка Победы с.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3286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Приобретение и доставка скамеек, вазонов и урн в п. Сибирский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86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533" w:type="dxa"/>
            <w:vMerge w:val="restart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6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330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RANGE!A378:K385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3 709 362,5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1 073 171,3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594 457,2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567 305,8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4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2 115 597,4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743 161,3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33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615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1 950 319,0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704 785,6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89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875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65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330"/>
        </w:trPr>
        <w:tc>
          <w:tcPr>
            <w:tcW w:w="5665" w:type="dxa"/>
            <w:gridSpan w:val="3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1 072 634,6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427 326,2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1 072 634,6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427 326,2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1 072 634,6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427 326,2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2 636 727,9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645 845,1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468 793,3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479 881,6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1 042 962,8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315 835,1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877 684,4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277 459,4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785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53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2 374 657,8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593 456,4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433 942,9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445 031,2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1 583 705,1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330 010,00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328 212,60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338 729,70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790 952,7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263 446,40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627 264,8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225 070,70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B54ED2" w:rsidRPr="00B54ED2" w:rsidTr="00DE3CC9">
        <w:trPr>
          <w:trHeight w:val="153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785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1 284 764,7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479 714,9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752" w:type="dxa"/>
            <w:gridSpan w:val="2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42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1 284 764,7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479 714,9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330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Соисполнитель 4 (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25 793,2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10 680,0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14 754,3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13 163,8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1785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65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978,9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Соисполнитель 7 (комитет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765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Соисполнитель 9 (комитет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Соисполнитель 11  (комитет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255"/>
        </w:trPr>
        <w:tc>
          <w:tcPr>
            <w:tcW w:w="5665" w:type="dxa"/>
            <w:gridSpan w:val="3"/>
            <w:vMerge w:val="restart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B54ED2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B54ED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54ED2" w:rsidRPr="00B54ED2" w:rsidTr="00DE3CC9">
        <w:trPr>
          <w:trHeight w:val="510"/>
        </w:trPr>
        <w:tc>
          <w:tcPr>
            <w:tcW w:w="5665" w:type="dxa"/>
            <w:gridSpan w:val="3"/>
            <w:vMerge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88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2" w:type="dxa"/>
            <w:gridSpan w:val="2"/>
            <w:shd w:val="clear" w:color="auto" w:fill="auto"/>
            <w:noWrap/>
            <w:vAlign w:val="center"/>
            <w:hideMark/>
          </w:tcPr>
          <w:p w:rsidR="00CC42AE" w:rsidRPr="00B54ED2" w:rsidRDefault="00CC42AE" w:rsidP="00CC42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4ED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Default="00F01471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5"/>
        <w:gridCol w:w="7089"/>
        <w:gridCol w:w="2043"/>
        <w:gridCol w:w="662"/>
        <w:gridCol w:w="648"/>
        <w:gridCol w:w="679"/>
        <w:gridCol w:w="586"/>
        <w:gridCol w:w="586"/>
        <w:gridCol w:w="586"/>
        <w:gridCol w:w="586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C59BC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5.1.1.,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/>
          <w:sz w:val="18"/>
          <w:szCs w:val="1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2F01F6" w:rsidRDefault="002F01F6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1704"/>
        <w:gridCol w:w="2233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250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55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ансийского района: с. </w:t>
            </w:r>
            <w:proofErr w:type="spellStart"/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Селиярово</w:t>
            </w:r>
            <w:proofErr w:type="spellEnd"/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до 2000 м3/сутки, 2-ой этап п. </w:t>
            </w:r>
            <w:proofErr w:type="spellStart"/>
            <w:r w:rsidRPr="00583814">
              <w:rPr>
                <w:rFonts w:ascii="Times New Roman" w:hAnsi="Times New Roman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1 944 м3/</w:t>
            </w:r>
            <w:proofErr w:type="spellStart"/>
            <w:r w:rsidRPr="00583814">
              <w:rPr>
                <w:rFonts w:ascii="Times New Roman" w:hAnsi="Times New Roman"/>
              </w:rPr>
              <w:t>сут</w:t>
            </w:r>
            <w:proofErr w:type="spell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Подводящий газопровод к п. </w:t>
            </w:r>
            <w:proofErr w:type="spellStart"/>
            <w:r w:rsidRPr="00583814">
              <w:rPr>
                <w:rFonts w:ascii="Times New Roman" w:hAnsi="Times New Roman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/>
              </w:rPr>
              <w:t>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Инженерные сети (сети водоснабжения) с. </w:t>
            </w:r>
            <w:proofErr w:type="spellStart"/>
            <w:r w:rsidRPr="00583814">
              <w:rPr>
                <w:rFonts w:ascii="Times New Roman" w:hAnsi="Times New Roman"/>
              </w:rPr>
              <w:t>Цингалы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4 008,6 </w:t>
            </w:r>
            <w:proofErr w:type="spellStart"/>
            <w:r w:rsidRPr="00583814">
              <w:rPr>
                <w:rFonts w:ascii="Times New Roman" w:hAnsi="Times New Roman"/>
              </w:rPr>
              <w:t>п.м</w:t>
            </w:r>
            <w:proofErr w:type="spell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Ягурьях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C860C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E12C8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холодного водоснабжения по ул. Лесная, пер. Торговый, 1, 2, пер. Северный, п.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Выкатной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F3A19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1 480,5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пер. Восточный (с установкой пожарных гидрантов)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Шапша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Согом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Батово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Нялинское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(ул. Лесная, ул. Кедровая, 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Красноленинский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583814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Кедровый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7B5C0E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583814" w:rsidRDefault="007B5C0E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D34855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5534E1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3 200,00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A5F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728FE" w:rsidP="006728F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Реконструкция канализационно-очистных сооружений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570A2" w:rsidP="006570A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внутрипоселкового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газопровода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Реполово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5,63 км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E74F8B" w:rsidP="000F05E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с. Тюли Ханты-Мансийского района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E74F8B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4 211,0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E74F8B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53003E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</w:t>
      </w: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энергетической эффективности по отраслям экономики </w:t>
      </w:r>
    </w:p>
    <w:p w:rsidR="009D75F3" w:rsidRDefault="009D75F3" w:rsidP="009D75F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9D75F3" w:rsidRPr="005422E9" w:rsidTr="004A53BC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Default="009D75F3" w:rsidP="004A53BC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9D75F3" w:rsidRPr="005422E9" w:rsidRDefault="009D75F3" w:rsidP="009D75F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9D75F3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2969"/>
        <w:gridCol w:w="2367"/>
        <w:gridCol w:w="1843"/>
        <w:gridCol w:w="992"/>
        <w:gridCol w:w="971"/>
        <w:gridCol w:w="847"/>
        <w:gridCol w:w="847"/>
        <w:gridCol w:w="847"/>
        <w:gridCol w:w="847"/>
      </w:tblGrid>
      <w:tr w:rsidR="007F6EF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A11F3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7F6E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3539D6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AA7C04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3539D6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AA7C0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AA7C04" w:rsidRPr="00E07FCC" w:rsidTr="00A11F3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AA7C04" w:rsidRPr="004333F6" w:rsidTr="00A11F33">
        <w:trPr>
          <w:trHeight w:val="20"/>
        </w:trPr>
        <w:tc>
          <w:tcPr>
            <w:tcW w:w="6799" w:type="dxa"/>
            <w:gridSpan w:val="3"/>
            <w:vMerge w:val="restart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AA7C04" w:rsidRPr="004333F6" w:rsidTr="00A11F33">
        <w:trPr>
          <w:trHeight w:val="20"/>
        </w:trPr>
        <w:tc>
          <w:tcPr>
            <w:tcW w:w="6799" w:type="dxa"/>
            <w:gridSpan w:val="3"/>
            <w:vMerge/>
            <w:vAlign w:val="center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proofErr w:type="gramStart"/>
      <w:r w:rsidRPr="00A15168">
        <w:rPr>
          <w:rFonts w:ascii="Times New Roman" w:hAnsi="Times New Roman"/>
          <w:sz w:val="28"/>
          <w:szCs w:val="28"/>
        </w:rPr>
        <w:t>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877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Шапша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955C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proofErr w:type="spellStart"/>
      <w:r w:rsidRPr="00AB30AF">
        <w:rPr>
          <w:sz w:val="28"/>
          <w:szCs w:val="28"/>
        </w:rPr>
        <w:t>Горноправдинск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5pt;height:149.5pt" o:ole="">
                  <v:imagedata r:id="rId23" o:title=""/>
                </v:shape>
                <o:OLEObject Type="Embed" ProgID="PBrush" ShapeID="_x0000_i1025" DrawAspect="Content" ObjectID="_1693202343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5pt;height:141pt" o:ole="">
            <v:imagedata r:id="rId30" o:title=""/>
          </v:shape>
          <o:OLEObject Type="Embed" ProgID="PBrush" ShapeID="_x0000_i1026" DrawAspect="Content" ObjectID="_1693202344" r:id="rId31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п.Горноправдинск»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Селиярово 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</w:p>
    <w:p w:rsidR="0004640B" w:rsidRDefault="0004640B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5536CA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Набережнойв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46921" w:rsidRDefault="00D46921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C10261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955C71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955C71">
      <w:pPr>
        <w:spacing w:after="0" w:line="240" w:lineRule="auto"/>
        <w:rPr>
          <w:noProof/>
        </w:rPr>
      </w:pPr>
    </w:p>
    <w:p w:rsidR="00241920" w:rsidRPr="00AE10B2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265A3">
        <w:rPr>
          <w:rFonts w:ascii="Times New Roman" w:hAnsi="Times New Roman"/>
          <w:sz w:val="28"/>
          <w:szCs w:val="28"/>
        </w:rPr>
        <w:t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Порядка предоставления субсидии на реализацию полномочий в сфере жилищно-коммунального комплекса, утвержденного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8"/>
        <w:gridCol w:w="6810"/>
        <w:gridCol w:w="769"/>
        <w:gridCol w:w="1174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Горноправдинска"; "Внутрипоселковый водовод п. Горноправдинска" на участке (от котельной "Таежная" до средней школы, в 5-ти трубном исполнении).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котельной, п. Горноправдинск, ул. Центральный проезд, д. 2а"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бани в п. Горноправдинск, пер. Школьный, д. 1Б"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и внут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>Капитальный ремонт объекта: "Котельная п. Горноправдинск, ул. Поспелова 14"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"Здание автоматизированной блочной газовой котельной "Виал-1000Г2" п. Сибирский, ул. Комарова 26"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>Капитальный ремонт (с заменой) систем теплоснабжения, водоснабжения, в том числе с применением композитных материалов в с. Кышик (от колодца от ул. Центральная до ж/д ул. Советская 5 и (от колодца по ул. Центральная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/>
              </w:rPr>
              <w:t>"Котельная д. Шапша, ул. Молодежная"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"Здание котельной п. Горноправдинск, ул. Геологов, 9" (капитальный ремонт котла зав. №797,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trHeight w:val="1463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</w:t>
            </w:r>
            <w:r w:rsidR="00A12FCB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Горноправдинска"; "Внутрипоселковый водовод п. Горноправдинска" (от котельной Тепличная расположенная по ул. Поспелова 14 до ТК №3 существующий, до ТК №2)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п.Кедровый, ул. Дорожная, д.1а"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"Таёжная" п.Горноправдинск, ул. Центральный проезд, 2а"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</w:t>
            </w:r>
            <w:r w:rsidR="00F661F5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Горноправдинска"; "Внутрипоселковый водовод п. Горноправдинска" (на участке от жилого дома по ул. Таежная 16 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п.Цингалы"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сетей в п. Бобровский на участке от ТК1 по ул. Лесная до ТК6 и на участке от ТК1 по ул. Центральная –Водокачка- ж. д  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объектов: "Водопровод п.Кедровый", "Теплотрасса п.Кедровый" (на участке от ТК 1 по 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"Сказка" п.Горноправдинск, ул. Победы, 1а/2"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Pr="00302718" w:rsidRDefault="00302718" w:rsidP="00302718">
      <w:pPr>
        <w:jc w:val="right"/>
        <w:rPr>
          <w:rFonts w:ascii="Times New Roman" w:hAnsi="Times New Roman"/>
          <w:sz w:val="28"/>
          <w:szCs w:val="28"/>
        </w:rPr>
      </w:pPr>
      <w:r w:rsidRPr="00302718">
        <w:rPr>
          <w:rFonts w:ascii="Times New Roman" w:hAnsi="Times New Roman"/>
          <w:sz w:val="28"/>
          <w:szCs w:val="28"/>
        </w:rPr>
        <w:t>»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Default="001C0872" w:rsidP="00B109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7DA" w:rsidRDefault="00D427DA">
      <w:pPr>
        <w:spacing w:after="0" w:line="240" w:lineRule="auto"/>
      </w:pPr>
      <w:r>
        <w:separator/>
      </w:r>
    </w:p>
  </w:endnote>
  <w:endnote w:type="continuationSeparator" w:id="0">
    <w:p w:rsidR="00D427DA" w:rsidRDefault="00D42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7DA" w:rsidRDefault="00D427DA">
      <w:pPr>
        <w:spacing w:after="0" w:line="240" w:lineRule="auto"/>
      </w:pPr>
      <w:r>
        <w:separator/>
      </w:r>
    </w:p>
  </w:footnote>
  <w:footnote w:type="continuationSeparator" w:id="0">
    <w:p w:rsidR="00D427DA" w:rsidRDefault="00D42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3BC" w:rsidRPr="00F17594" w:rsidRDefault="004A53BC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205E6B">
      <w:rPr>
        <w:rFonts w:ascii="Times New Roman" w:hAnsi="Times New Roman"/>
        <w:noProof/>
        <w:sz w:val="24"/>
        <w:szCs w:val="24"/>
      </w:rPr>
      <w:t>21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3BC" w:rsidRPr="005A64E0" w:rsidRDefault="004A53BC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3BC" w:rsidRDefault="004A53BC">
    <w:pPr>
      <w:pStyle w:val="aa"/>
      <w:jc w:val="center"/>
    </w:pPr>
  </w:p>
  <w:p w:rsidR="004A53BC" w:rsidRPr="00F17594" w:rsidRDefault="004A53BC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205E6B">
      <w:rPr>
        <w:rFonts w:ascii="Times New Roman" w:hAnsi="Times New Roman"/>
        <w:noProof/>
        <w:sz w:val="24"/>
        <w:szCs w:val="24"/>
      </w:rPr>
      <w:t>78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2475"/>
    <w:rsid w:val="00063B93"/>
    <w:rsid w:val="00063BC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13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3DA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867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3FB"/>
    <w:rsid w:val="000F2411"/>
    <w:rsid w:val="000F257C"/>
    <w:rsid w:val="000F26DC"/>
    <w:rsid w:val="000F2889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6E7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49B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5D84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039"/>
    <w:rsid w:val="001303E9"/>
    <w:rsid w:val="0013075F"/>
    <w:rsid w:val="001308D7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0D5B"/>
    <w:rsid w:val="001810C2"/>
    <w:rsid w:val="0018190E"/>
    <w:rsid w:val="00182373"/>
    <w:rsid w:val="00182D40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49D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0FE7"/>
    <w:rsid w:val="001B13C5"/>
    <w:rsid w:val="001B146D"/>
    <w:rsid w:val="001B1B3B"/>
    <w:rsid w:val="001B1D42"/>
    <w:rsid w:val="001B21CF"/>
    <w:rsid w:val="001B2290"/>
    <w:rsid w:val="001B2851"/>
    <w:rsid w:val="001B2CC6"/>
    <w:rsid w:val="001B2D8B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519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E6B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321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1776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356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A2D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1E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B9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1F6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1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4F01"/>
    <w:rsid w:val="0034571D"/>
    <w:rsid w:val="00346B9C"/>
    <w:rsid w:val="00346BC7"/>
    <w:rsid w:val="00346F58"/>
    <w:rsid w:val="0035131D"/>
    <w:rsid w:val="00351D8A"/>
    <w:rsid w:val="00352B5C"/>
    <w:rsid w:val="00353855"/>
    <w:rsid w:val="003539D6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5EFF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09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0D48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0EDD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59D3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0D4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3BC"/>
    <w:rsid w:val="004A58F9"/>
    <w:rsid w:val="004A6055"/>
    <w:rsid w:val="004A6C88"/>
    <w:rsid w:val="004A7F7F"/>
    <w:rsid w:val="004B0381"/>
    <w:rsid w:val="004B0D15"/>
    <w:rsid w:val="004B108C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1AB"/>
    <w:rsid w:val="004F4868"/>
    <w:rsid w:val="004F4C7F"/>
    <w:rsid w:val="004F5284"/>
    <w:rsid w:val="004F5A3E"/>
    <w:rsid w:val="004F5DA4"/>
    <w:rsid w:val="004F5ED2"/>
    <w:rsid w:val="004F5F4A"/>
    <w:rsid w:val="004F6057"/>
    <w:rsid w:val="004F62B9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07FCC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03E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198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6E87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8C4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16E"/>
    <w:rsid w:val="005B1A1B"/>
    <w:rsid w:val="005B1ADE"/>
    <w:rsid w:val="005B1B00"/>
    <w:rsid w:val="005B1D74"/>
    <w:rsid w:val="005B2129"/>
    <w:rsid w:val="005B2400"/>
    <w:rsid w:val="005B27D4"/>
    <w:rsid w:val="005B2C72"/>
    <w:rsid w:val="005B2D26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37F"/>
    <w:rsid w:val="005C3A31"/>
    <w:rsid w:val="005C3E7F"/>
    <w:rsid w:val="005C4DD3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72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85F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09E"/>
    <w:rsid w:val="0067034A"/>
    <w:rsid w:val="0067092E"/>
    <w:rsid w:val="00670F2F"/>
    <w:rsid w:val="00671040"/>
    <w:rsid w:val="006716DE"/>
    <w:rsid w:val="00671821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633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4B1F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0B0"/>
    <w:rsid w:val="00701156"/>
    <w:rsid w:val="0070135B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D71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1D9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507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28A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DB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807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B0E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5B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0F31"/>
    <w:rsid w:val="008111E5"/>
    <w:rsid w:val="008114BF"/>
    <w:rsid w:val="0081199F"/>
    <w:rsid w:val="00811A6D"/>
    <w:rsid w:val="00811ACD"/>
    <w:rsid w:val="00811C85"/>
    <w:rsid w:val="008121E8"/>
    <w:rsid w:val="00812618"/>
    <w:rsid w:val="00812661"/>
    <w:rsid w:val="00813276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B28"/>
    <w:rsid w:val="00841E8F"/>
    <w:rsid w:val="0084217B"/>
    <w:rsid w:val="008421CB"/>
    <w:rsid w:val="0084231F"/>
    <w:rsid w:val="00842D4A"/>
    <w:rsid w:val="00842DC8"/>
    <w:rsid w:val="00843461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964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5D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AED"/>
    <w:rsid w:val="008F0E5A"/>
    <w:rsid w:val="008F1231"/>
    <w:rsid w:val="008F1F66"/>
    <w:rsid w:val="008F211F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61"/>
    <w:rsid w:val="008F6074"/>
    <w:rsid w:val="008F615D"/>
    <w:rsid w:val="008F6358"/>
    <w:rsid w:val="008F6604"/>
    <w:rsid w:val="008F6D73"/>
    <w:rsid w:val="008F7099"/>
    <w:rsid w:val="008F7DE4"/>
    <w:rsid w:val="00900568"/>
    <w:rsid w:val="00900A12"/>
    <w:rsid w:val="00900B7E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6D5F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9FF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1E8"/>
    <w:rsid w:val="009553CA"/>
    <w:rsid w:val="0095562E"/>
    <w:rsid w:val="0095565B"/>
    <w:rsid w:val="00955A14"/>
    <w:rsid w:val="00955C06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6B9D"/>
    <w:rsid w:val="009677AE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C78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769"/>
    <w:rsid w:val="009B4B40"/>
    <w:rsid w:val="009B5B83"/>
    <w:rsid w:val="009B5E30"/>
    <w:rsid w:val="009B65E4"/>
    <w:rsid w:val="009B68F6"/>
    <w:rsid w:val="009B7D5D"/>
    <w:rsid w:val="009C00AF"/>
    <w:rsid w:val="009C0F40"/>
    <w:rsid w:val="009C10D4"/>
    <w:rsid w:val="009C1237"/>
    <w:rsid w:val="009C1701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1A"/>
    <w:rsid w:val="009D742D"/>
    <w:rsid w:val="009D75F3"/>
    <w:rsid w:val="009D7E05"/>
    <w:rsid w:val="009D7FD7"/>
    <w:rsid w:val="009E0203"/>
    <w:rsid w:val="009E103F"/>
    <w:rsid w:val="009E12A7"/>
    <w:rsid w:val="009E1C68"/>
    <w:rsid w:val="009E2EFF"/>
    <w:rsid w:val="009E37E2"/>
    <w:rsid w:val="009E3C4D"/>
    <w:rsid w:val="009E3C74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883"/>
    <w:rsid w:val="00A12E80"/>
    <w:rsid w:val="00A12FCB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67B5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9A2"/>
    <w:rsid w:val="00A56AF7"/>
    <w:rsid w:val="00A56D43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B57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777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24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6C4"/>
    <w:rsid w:val="00AA3825"/>
    <w:rsid w:val="00AA3890"/>
    <w:rsid w:val="00AA4F0B"/>
    <w:rsid w:val="00AA51F0"/>
    <w:rsid w:val="00AA5603"/>
    <w:rsid w:val="00AA5889"/>
    <w:rsid w:val="00AA598F"/>
    <w:rsid w:val="00AA6C09"/>
    <w:rsid w:val="00AA7C04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5CD0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464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958"/>
    <w:rsid w:val="00B11481"/>
    <w:rsid w:val="00B1173F"/>
    <w:rsid w:val="00B11A83"/>
    <w:rsid w:val="00B11FDA"/>
    <w:rsid w:val="00B12370"/>
    <w:rsid w:val="00B12665"/>
    <w:rsid w:val="00B12B1B"/>
    <w:rsid w:val="00B13208"/>
    <w:rsid w:val="00B141F3"/>
    <w:rsid w:val="00B14458"/>
    <w:rsid w:val="00B14C7A"/>
    <w:rsid w:val="00B14F28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436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4ED2"/>
    <w:rsid w:val="00B55843"/>
    <w:rsid w:val="00B55BF5"/>
    <w:rsid w:val="00B55DB8"/>
    <w:rsid w:val="00B566E2"/>
    <w:rsid w:val="00B6059A"/>
    <w:rsid w:val="00B60898"/>
    <w:rsid w:val="00B60A77"/>
    <w:rsid w:val="00B61336"/>
    <w:rsid w:val="00B61D94"/>
    <w:rsid w:val="00B621CA"/>
    <w:rsid w:val="00B623B5"/>
    <w:rsid w:val="00B62454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2E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5F37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0DC"/>
    <w:rsid w:val="00BC3794"/>
    <w:rsid w:val="00BC4DED"/>
    <w:rsid w:val="00BC51A5"/>
    <w:rsid w:val="00BC5438"/>
    <w:rsid w:val="00BC5AF4"/>
    <w:rsid w:val="00BC6137"/>
    <w:rsid w:val="00BC6352"/>
    <w:rsid w:val="00BC63E3"/>
    <w:rsid w:val="00BC66EE"/>
    <w:rsid w:val="00BC66F5"/>
    <w:rsid w:val="00BC67FD"/>
    <w:rsid w:val="00BC6B6A"/>
    <w:rsid w:val="00BC6D91"/>
    <w:rsid w:val="00BC6E08"/>
    <w:rsid w:val="00BC70BC"/>
    <w:rsid w:val="00BC77C7"/>
    <w:rsid w:val="00BD00E7"/>
    <w:rsid w:val="00BD0249"/>
    <w:rsid w:val="00BD0BA2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0D4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082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10AA"/>
    <w:rsid w:val="00C02252"/>
    <w:rsid w:val="00C02BBC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3F71"/>
    <w:rsid w:val="00C2437D"/>
    <w:rsid w:val="00C2483D"/>
    <w:rsid w:val="00C24BC4"/>
    <w:rsid w:val="00C24EDE"/>
    <w:rsid w:val="00C261AD"/>
    <w:rsid w:val="00C2680D"/>
    <w:rsid w:val="00C2692A"/>
    <w:rsid w:val="00C26DC6"/>
    <w:rsid w:val="00C27299"/>
    <w:rsid w:val="00C2784C"/>
    <w:rsid w:val="00C27B47"/>
    <w:rsid w:val="00C30098"/>
    <w:rsid w:val="00C302A1"/>
    <w:rsid w:val="00C30ABC"/>
    <w:rsid w:val="00C30D64"/>
    <w:rsid w:val="00C30DA5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25D9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61C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3591"/>
    <w:rsid w:val="00C840B2"/>
    <w:rsid w:val="00C84CEE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2AE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342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2C17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67C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7DA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6A24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A81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181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3CC9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3960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483"/>
    <w:rsid w:val="00E11A0D"/>
    <w:rsid w:val="00E12661"/>
    <w:rsid w:val="00E128E5"/>
    <w:rsid w:val="00E12A67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20B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1F8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1E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271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6A0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443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1F3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909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CAE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3DE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40F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5A3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784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5CB3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1F5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A99"/>
    <w:rsid w:val="00F93B8D"/>
    <w:rsid w:val="00F93EFC"/>
    <w:rsid w:val="00F93F94"/>
    <w:rsid w:val="00F94720"/>
    <w:rsid w:val="00F94C3E"/>
    <w:rsid w:val="00F950CC"/>
    <w:rsid w:val="00F956E9"/>
    <w:rsid w:val="00F956FB"/>
    <w:rsid w:val="00F95BFB"/>
    <w:rsid w:val="00F95C0E"/>
    <w:rsid w:val="00F95E33"/>
    <w:rsid w:val="00F95E97"/>
    <w:rsid w:val="00F96479"/>
    <w:rsid w:val="00F96950"/>
    <w:rsid w:val="00F971A6"/>
    <w:rsid w:val="00F973BB"/>
    <w:rsid w:val="00F97612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3E7D"/>
    <w:rsid w:val="00FB40A6"/>
    <w:rsid w:val="00FB40AA"/>
    <w:rsid w:val="00FB4102"/>
    <w:rsid w:val="00FB473C"/>
    <w:rsid w:val="00FB5668"/>
    <w:rsid w:val="00FB5714"/>
    <w:rsid w:val="00FB5730"/>
    <w:rsid w:val="00FB5BD6"/>
    <w:rsid w:val="00FB5E68"/>
    <w:rsid w:val="00FB5FAF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C7FD2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157"/>
    <w:rsid w:val="00FD2244"/>
    <w:rsid w:val="00FD22FE"/>
    <w:rsid w:val="00FD2D40"/>
    <w:rsid w:val="00FD3182"/>
    <w:rsid w:val="00FD383B"/>
    <w:rsid w:val="00FD477B"/>
    <w:rsid w:val="00FD5BDE"/>
    <w:rsid w:val="00FD6275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FFF19-DD46-4078-9ED8-B8E5C4610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</Pages>
  <Words>16247</Words>
  <Characters>92608</Characters>
  <Application>Microsoft Office Word</Application>
  <DocSecurity>0</DocSecurity>
  <Lines>771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188</cp:revision>
  <cp:lastPrinted>2021-09-14T07:16:00Z</cp:lastPrinted>
  <dcterms:created xsi:type="dcterms:W3CDTF">2021-01-20T05:42:00Z</dcterms:created>
  <dcterms:modified xsi:type="dcterms:W3CDTF">2021-09-14T11:35:00Z</dcterms:modified>
</cp:coreProperties>
</file>